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D5" w:rsidRDefault="000E0ED5" w:rsidP="008B06DB">
      <w:pPr>
        <w:spacing w:after="180"/>
        <w:rPr>
          <w:rFonts w:asciiTheme="minorHAnsi" w:hAnsiTheme="minorHAnsi" w:cstheme="minorHAnsi"/>
          <w:b/>
          <w:sz w:val="28"/>
        </w:rPr>
      </w:pPr>
    </w:p>
    <w:p w:rsidR="000E0ED5" w:rsidRDefault="008B06DB" w:rsidP="000E0ED5">
      <w:pPr>
        <w:spacing w:after="180"/>
        <w:jc w:val="center"/>
        <w:rPr>
          <w:rFonts w:asciiTheme="minorHAnsi" w:hAnsiTheme="minorHAnsi" w:cstheme="minorHAnsi"/>
          <w:b/>
          <w:sz w:val="28"/>
        </w:rPr>
      </w:pPr>
      <w:r w:rsidRPr="008B2F23">
        <w:rPr>
          <w:rFonts w:asciiTheme="minorHAnsi" w:hAnsiTheme="minorHAnsi" w:cstheme="minorHAnsi"/>
          <w:b/>
          <w:sz w:val="28"/>
        </w:rPr>
        <w:t xml:space="preserve">Personal Health Record (PHR) </w:t>
      </w:r>
      <w:r w:rsidR="000E0ED5">
        <w:rPr>
          <w:rFonts w:asciiTheme="minorHAnsi" w:hAnsiTheme="minorHAnsi" w:cstheme="minorHAnsi"/>
          <w:b/>
          <w:sz w:val="28"/>
        </w:rPr>
        <w:t xml:space="preserve">User </w:t>
      </w:r>
      <w:r w:rsidR="00866065">
        <w:rPr>
          <w:rFonts w:asciiTheme="minorHAnsi" w:hAnsiTheme="minorHAnsi" w:cstheme="minorHAnsi"/>
          <w:b/>
          <w:sz w:val="28"/>
        </w:rPr>
        <w:t>Insight</w:t>
      </w:r>
      <w:r w:rsidR="000E0ED5">
        <w:rPr>
          <w:rFonts w:asciiTheme="minorHAnsi" w:hAnsiTheme="minorHAnsi" w:cstheme="minorHAnsi"/>
          <w:b/>
          <w:sz w:val="28"/>
        </w:rPr>
        <w:t xml:space="preserve">s </w:t>
      </w:r>
    </w:p>
    <w:p w:rsidR="008B06DB" w:rsidRPr="008B2F23" w:rsidRDefault="000E0ED5" w:rsidP="000E0ED5">
      <w:pPr>
        <w:spacing w:after="180"/>
        <w:jc w:val="center"/>
        <w:rPr>
          <w:rFonts w:asciiTheme="minorHAnsi" w:hAnsiTheme="minorHAnsi" w:cstheme="minorHAnsi"/>
          <w:b/>
          <w:sz w:val="28"/>
        </w:rPr>
      </w:pPr>
      <w:r>
        <w:rPr>
          <w:rFonts w:asciiTheme="minorHAnsi" w:hAnsiTheme="minorHAnsi" w:cstheme="minorHAnsi"/>
          <w:b/>
          <w:sz w:val="28"/>
        </w:rPr>
        <w:t>P</w:t>
      </w:r>
      <w:r w:rsidR="008B06DB" w:rsidRPr="008B2F23">
        <w:rPr>
          <w:rFonts w:asciiTheme="minorHAnsi" w:hAnsiTheme="minorHAnsi" w:cstheme="minorHAnsi"/>
          <w:b/>
          <w:sz w:val="28"/>
        </w:rPr>
        <w:t xml:space="preserve">roject </w:t>
      </w:r>
      <w:r>
        <w:rPr>
          <w:rFonts w:asciiTheme="minorHAnsi" w:hAnsiTheme="minorHAnsi" w:cstheme="minorHAnsi"/>
          <w:b/>
          <w:sz w:val="28"/>
        </w:rPr>
        <w:t>Summary</w:t>
      </w:r>
    </w:p>
    <w:p w:rsidR="008B06DB" w:rsidRPr="008B06DB" w:rsidRDefault="008B06DB" w:rsidP="008B06DB">
      <w:pPr>
        <w:spacing w:after="180"/>
        <w:rPr>
          <w:rFonts w:asciiTheme="minorHAnsi" w:hAnsiTheme="minorHAnsi" w:cstheme="minorHAnsi"/>
        </w:rPr>
      </w:pPr>
      <w:r w:rsidRPr="008B06DB">
        <w:rPr>
          <w:rFonts w:asciiTheme="minorHAnsi" w:hAnsiTheme="minorHAnsi" w:cstheme="minorHAnsi"/>
        </w:rPr>
        <w:t xml:space="preserve">The Royal College of Physicians (RCP) Health Informatics Unit (HIU) is undertaking </w:t>
      </w:r>
      <w:r w:rsidR="00866065">
        <w:rPr>
          <w:rFonts w:asciiTheme="minorHAnsi" w:hAnsiTheme="minorHAnsi" w:cstheme="minorHAnsi"/>
        </w:rPr>
        <w:t xml:space="preserve">a study to understand </w:t>
      </w:r>
      <w:r>
        <w:rPr>
          <w:rFonts w:asciiTheme="minorHAnsi" w:hAnsiTheme="minorHAnsi" w:cstheme="minorHAnsi"/>
        </w:rPr>
        <w:t>citizens</w:t>
      </w:r>
      <w:r w:rsidR="00866065">
        <w:rPr>
          <w:rFonts w:asciiTheme="minorHAnsi" w:hAnsiTheme="minorHAnsi" w:cstheme="minorHAnsi"/>
        </w:rPr>
        <w:t>’</w:t>
      </w:r>
      <w:r>
        <w:rPr>
          <w:rFonts w:asciiTheme="minorHAnsi" w:hAnsiTheme="minorHAnsi" w:cstheme="minorHAnsi"/>
        </w:rPr>
        <w:t xml:space="preserve"> </w:t>
      </w:r>
      <w:r w:rsidR="00866065">
        <w:rPr>
          <w:rFonts w:asciiTheme="minorHAnsi" w:hAnsiTheme="minorHAnsi" w:cstheme="minorHAnsi"/>
        </w:rPr>
        <w:t xml:space="preserve">views on </w:t>
      </w:r>
      <w:r>
        <w:rPr>
          <w:rFonts w:asciiTheme="minorHAnsi" w:hAnsiTheme="minorHAnsi" w:cstheme="minorHAnsi"/>
        </w:rPr>
        <w:t>P</w:t>
      </w:r>
      <w:r w:rsidR="00866065">
        <w:rPr>
          <w:rFonts w:asciiTheme="minorHAnsi" w:hAnsiTheme="minorHAnsi" w:cstheme="minorHAnsi"/>
        </w:rPr>
        <w:t>ersonal Electronic</w:t>
      </w:r>
      <w:r>
        <w:rPr>
          <w:rFonts w:asciiTheme="minorHAnsi" w:hAnsiTheme="minorHAnsi" w:cstheme="minorHAnsi"/>
        </w:rPr>
        <w:t xml:space="preserve"> Health </w:t>
      </w:r>
      <w:r w:rsidR="00866065">
        <w:rPr>
          <w:rFonts w:asciiTheme="minorHAnsi" w:hAnsiTheme="minorHAnsi" w:cstheme="minorHAnsi"/>
        </w:rPr>
        <w:t xml:space="preserve">and/or Social Care </w:t>
      </w:r>
      <w:r w:rsidR="00763081">
        <w:rPr>
          <w:rFonts w:asciiTheme="minorHAnsi" w:hAnsiTheme="minorHAnsi" w:cstheme="minorHAnsi"/>
        </w:rPr>
        <w:t>R</w:t>
      </w:r>
      <w:r>
        <w:rPr>
          <w:rFonts w:asciiTheme="minorHAnsi" w:hAnsiTheme="minorHAnsi" w:cstheme="minorHAnsi"/>
        </w:rPr>
        <w:t>ecords (PHR)</w:t>
      </w:r>
      <w:r w:rsidR="00866065">
        <w:rPr>
          <w:rFonts w:asciiTheme="minorHAnsi" w:hAnsiTheme="minorHAnsi" w:cstheme="minorHAnsi"/>
        </w:rPr>
        <w:t xml:space="preserve"> and to identify the implications for </w:t>
      </w:r>
      <w:r>
        <w:rPr>
          <w:rFonts w:asciiTheme="minorHAnsi" w:hAnsiTheme="minorHAnsi" w:cstheme="minorHAnsi"/>
        </w:rPr>
        <w:t>providers</w:t>
      </w:r>
      <w:r w:rsidR="00866065">
        <w:rPr>
          <w:rFonts w:asciiTheme="minorHAnsi" w:hAnsiTheme="minorHAnsi" w:cstheme="minorHAnsi"/>
        </w:rPr>
        <w:t>,</w:t>
      </w:r>
      <w:r>
        <w:rPr>
          <w:rFonts w:asciiTheme="minorHAnsi" w:hAnsiTheme="minorHAnsi" w:cstheme="minorHAnsi"/>
        </w:rPr>
        <w:t xml:space="preserve"> and commissioners</w:t>
      </w:r>
      <w:r w:rsidR="00866065">
        <w:rPr>
          <w:rFonts w:asciiTheme="minorHAnsi" w:hAnsiTheme="minorHAnsi" w:cstheme="minorHAnsi"/>
        </w:rPr>
        <w:t>.</w:t>
      </w:r>
      <w:r>
        <w:rPr>
          <w:rFonts w:asciiTheme="minorHAnsi" w:hAnsiTheme="minorHAnsi" w:cstheme="minorHAnsi"/>
        </w:rPr>
        <w:t xml:space="preserve"> </w:t>
      </w:r>
      <w:r w:rsidR="00866065">
        <w:rPr>
          <w:rFonts w:asciiTheme="minorHAnsi" w:hAnsiTheme="minorHAnsi" w:cstheme="minorHAnsi"/>
        </w:rPr>
        <w:t xml:space="preserve">The study is supported by </w:t>
      </w:r>
      <w:r w:rsidRPr="008B06DB">
        <w:rPr>
          <w:rFonts w:asciiTheme="minorHAnsi" w:hAnsiTheme="minorHAnsi" w:cstheme="minorHAnsi"/>
        </w:rPr>
        <w:t>a grant from NHS England</w:t>
      </w:r>
      <w:r w:rsidR="00866065">
        <w:rPr>
          <w:rFonts w:asciiTheme="minorHAnsi" w:hAnsiTheme="minorHAnsi" w:cstheme="minorHAnsi"/>
        </w:rPr>
        <w:t xml:space="preserve"> and</w:t>
      </w:r>
      <w:r w:rsidR="008B2F23">
        <w:rPr>
          <w:rFonts w:asciiTheme="minorHAnsi" w:hAnsiTheme="minorHAnsi" w:cstheme="minorHAnsi"/>
        </w:rPr>
        <w:t xml:space="preserve"> will take place between January and July 2016.</w:t>
      </w:r>
    </w:p>
    <w:p w:rsidR="008B06DB" w:rsidRPr="008B06DB" w:rsidRDefault="00083A43" w:rsidP="008B06DB">
      <w:pPr>
        <w:spacing w:after="180"/>
        <w:rPr>
          <w:rFonts w:asciiTheme="minorHAnsi" w:hAnsiTheme="minorHAnsi" w:cstheme="minorHAnsi"/>
          <w:color w:val="000000"/>
        </w:rPr>
      </w:pPr>
      <w:r>
        <w:rPr>
          <w:rFonts w:asciiTheme="minorHAnsi" w:hAnsiTheme="minorHAnsi" w:cstheme="minorHAnsi"/>
        </w:rPr>
        <w:t>For t</w:t>
      </w:r>
      <w:r w:rsidR="00866065">
        <w:rPr>
          <w:rFonts w:asciiTheme="minorHAnsi" w:hAnsiTheme="minorHAnsi" w:cstheme="minorHAnsi"/>
        </w:rPr>
        <w:t>his study</w:t>
      </w:r>
      <w:r w:rsidR="008B06DB" w:rsidRPr="008B06DB">
        <w:rPr>
          <w:rFonts w:asciiTheme="minorHAnsi" w:hAnsiTheme="minorHAnsi" w:cstheme="minorHAnsi"/>
        </w:rPr>
        <w:t xml:space="preserve">, a PHR is defined as: </w:t>
      </w:r>
      <w:r w:rsidR="008B06DB" w:rsidRPr="008B06DB">
        <w:rPr>
          <w:rFonts w:asciiTheme="minorHAnsi" w:hAnsiTheme="minorHAnsi" w:cstheme="minorHAnsi"/>
          <w:i/>
          <w:iCs/>
        </w:rPr>
        <w:t>digital tool</w:t>
      </w:r>
      <w:r w:rsidR="00866065">
        <w:rPr>
          <w:rFonts w:asciiTheme="minorHAnsi" w:hAnsiTheme="minorHAnsi" w:cstheme="minorHAnsi"/>
          <w:i/>
          <w:iCs/>
        </w:rPr>
        <w:t>s</w:t>
      </w:r>
      <w:r w:rsidR="008B06DB" w:rsidRPr="008B06DB">
        <w:rPr>
          <w:rFonts w:asciiTheme="minorHAnsi" w:hAnsiTheme="minorHAnsi" w:cstheme="minorHAnsi"/>
          <w:i/>
          <w:iCs/>
        </w:rPr>
        <w:t xml:space="preserve"> that </w:t>
      </w:r>
      <w:r w:rsidR="00866065">
        <w:rPr>
          <w:rFonts w:asciiTheme="minorHAnsi" w:hAnsiTheme="minorHAnsi" w:cstheme="minorHAnsi"/>
          <w:i/>
          <w:iCs/>
        </w:rPr>
        <w:t>enable</w:t>
      </w:r>
      <w:r w:rsidR="008B06DB" w:rsidRPr="008B06DB">
        <w:rPr>
          <w:rFonts w:asciiTheme="minorHAnsi" w:hAnsiTheme="minorHAnsi" w:cstheme="minorHAnsi"/>
          <w:i/>
          <w:iCs/>
        </w:rPr>
        <w:t xml:space="preserve"> </w:t>
      </w:r>
      <w:r>
        <w:rPr>
          <w:rFonts w:asciiTheme="minorHAnsi" w:hAnsiTheme="minorHAnsi" w:cstheme="minorHAnsi"/>
          <w:i/>
          <w:iCs/>
        </w:rPr>
        <w:t>citizens</w:t>
      </w:r>
      <w:r w:rsidR="008B06DB" w:rsidRPr="008B06DB">
        <w:rPr>
          <w:rFonts w:asciiTheme="minorHAnsi" w:hAnsiTheme="minorHAnsi" w:cstheme="minorHAnsi"/>
          <w:i/>
          <w:iCs/>
        </w:rPr>
        <w:t xml:space="preserve"> to </w:t>
      </w:r>
      <w:r w:rsidR="008B06DB">
        <w:rPr>
          <w:rFonts w:asciiTheme="minorHAnsi" w:hAnsiTheme="minorHAnsi" w:cstheme="minorHAnsi"/>
          <w:i/>
          <w:iCs/>
        </w:rPr>
        <w:t>interact with health and</w:t>
      </w:r>
      <w:r w:rsidR="00866065">
        <w:rPr>
          <w:rFonts w:asciiTheme="minorHAnsi" w:hAnsiTheme="minorHAnsi" w:cstheme="minorHAnsi"/>
          <w:i/>
          <w:iCs/>
        </w:rPr>
        <w:t>/or social</w:t>
      </w:r>
      <w:r w:rsidR="008B06DB">
        <w:rPr>
          <w:rFonts w:asciiTheme="minorHAnsi" w:hAnsiTheme="minorHAnsi" w:cstheme="minorHAnsi"/>
          <w:i/>
          <w:iCs/>
        </w:rPr>
        <w:t xml:space="preserve"> care services, have access to the</w:t>
      </w:r>
      <w:r w:rsidR="00866065">
        <w:rPr>
          <w:rFonts w:asciiTheme="minorHAnsi" w:hAnsiTheme="minorHAnsi" w:cstheme="minorHAnsi"/>
          <w:i/>
          <w:iCs/>
        </w:rPr>
        <w:t>ir electronic health /social care</w:t>
      </w:r>
      <w:r w:rsidR="008B06DB">
        <w:rPr>
          <w:rFonts w:asciiTheme="minorHAnsi" w:hAnsiTheme="minorHAnsi" w:cstheme="minorHAnsi"/>
          <w:i/>
          <w:iCs/>
        </w:rPr>
        <w:t xml:space="preserve"> record, capture</w:t>
      </w:r>
      <w:r w:rsidR="00866065">
        <w:rPr>
          <w:rFonts w:asciiTheme="minorHAnsi" w:hAnsiTheme="minorHAnsi" w:cstheme="minorHAnsi"/>
          <w:i/>
          <w:iCs/>
        </w:rPr>
        <w:t xml:space="preserve">, </w:t>
      </w:r>
      <w:r w:rsidR="008B06DB">
        <w:rPr>
          <w:rFonts w:asciiTheme="minorHAnsi" w:hAnsiTheme="minorHAnsi" w:cstheme="minorHAnsi"/>
          <w:i/>
          <w:iCs/>
        </w:rPr>
        <w:t>and if they wish share</w:t>
      </w:r>
      <w:r w:rsidR="00866065">
        <w:rPr>
          <w:rFonts w:asciiTheme="minorHAnsi" w:hAnsiTheme="minorHAnsi" w:cstheme="minorHAnsi"/>
          <w:i/>
          <w:iCs/>
        </w:rPr>
        <w:t>,</w:t>
      </w:r>
      <w:r w:rsidR="008B06DB">
        <w:rPr>
          <w:rFonts w:asciiTheme="minorHAnsi" w:hAnsiTheme="minorHAnsi" w:cstheme="minorHAnsi"/>
          <w:i/>
          <w:iCs/>
        </w:rPr>
        <w:t xml:space="preserve"> their own data with c</w:t>
      </w:r>
      <w:r w:rsidR="00866065">
        <w:rPr>
          <w:rFonts w:asciiTheme="minorHAnsi" w:hAnsiTheme="minorHAnsi" w:cstheme="minorHAnsi"/>
          <w:i/>
          <w:iCs/>
        </w:rPr>
        <w:t>are professionals</w:t>
      </w:r>
      <w:r w:rsidR="008B06DB">
        <w:rPr>
          <w:rFonts w:asciiTheme="minorHAnsi" w:hAnsiTheme="minorHAnsi" w:cstheme="minorHAnsi"/>
          <w:i/>
          <w:iCs/>
        </w:rPr>
        <w:t xml:space="preserve"> and others.</w:t>
      </w:r>
    </w:p>
    <w:p w:rsidR="008B06DB" w:rsidRDefault="007C5415" w:rsidP="008B06DB">
      <w:pPr>
        <w:spacing w:after="180"/>
        <w:rPr>
          <w:rFonts w:asciiTheme="minorHAnsi" w:hAnsiTheme="minorHAnsi" w:cstheme="minorHAnsi"/>
        </w:rPr>
      </w:pPr>
      <w:r>
        <w:rPr>
          <w:rFonts w:asciiTheme="minorHAnsi" w:hAnsiTheme="minorHAnsi" w:cstheme="minorHAnsi"/>
        </w:rPr>
        <w:t xml:space="preserve">The focus on the study is on </w:t>
      </w:r>
      <w:r w:rsidRPr="007C5415">
        <w:rPr>
          <w:rFonts w:asciiTheme="minorHAnsi" w:hAnsiTheme="minorHAnsi" w:cstheme="minorHAnsi"/>
          <w:color w:val="000000" w:themeColor="text1"/>
        </w:rPr>
        <w:t>users and their views and perspectives</w:t>
      </w:r>
      <w:r>
        <w:rPr>
          <w:rFonts w:asciiTheme="minorHAnsi" w:hAnsiTheme="minorHAnsi" w:cstheme="minorHAnsi"/>
        </w:rPr>
        <w:t xml:space="preserve">. </w:t>
      </w:r>
      <w:r w:rsidR="008B06DB">
        <w:rPr>
          <w:rFonts w:asciiTheme="minorHAnsi" w:hAnsiTheme="minorHAnsi" w:cstheme="minorHAnsi"/>
        </w:rPr>
        <w:t xml:space="preserve">Specifically, the </w:t>
      </w:r>
      <w:r w:rsidR="00866065">
        <w:rPr>
          <w:rFonts w:asciiTheme="minorHAnsi" w:hAnsiTheme="minorHAnsi" w:cstheme="minorHAnsi"/>
        </w:rPr>
        <w:t xml:space="preserve">study </w:t>
      </w:r>
      <w:r w:rsidR="008B06DB">
        <w:rPr>
          <w:rFonts w:asciiTheme="minorHAnsi" w:hAnsiTheme="minorHAnsi" w:cstheme="minorHAnsi"/>
        </w:rPr>
        <w:t>will</w:t>
      </w:r>
      <w:r w:rsidR="008B06DB" w:rsidRPr="0036490D">
        <w:t xml:space="preserve"> </w:t>
      </w:r>
      <w:r w:rsidR="008B06DB" w:rsidRPr="008B06DB">
        <w:rPr>
          <w:rFonts w:asciiTheme="minorHAnsi" w:hAnsiTheme="minorHAnsi" w:cstheme="minorHAnsi"/>
        </w:rPr>
        <w:t xml:space="preserve">explore the needs </w:t>
      </w:r>
      <w:r w:rsidR="00866065">
        <w:rPr>
          <w:rFonts w:asciiTheme="minorHAnsi" w:hAnsiTheme="minorHAnsi" w:cstheme="minorHAnsi"/>
        </w:rPr>
        <w:t xml:space="preserve">and wishes </w:t>
      </w:r>
      <w:r w:rsidR="008B06DB" w:rsidRPr="008B06DB">
        <w:rPr>
          <w:rFonts w:asciiTheme="minorHAnsi" w:hAnsiTheme="minorHAnsi" w:cstheme="minorHAnsi"/>
        </w:rPr>
        <w:t xml:space="preserve">of those using health and care services in relation to their access to digital services, and the extent to which these are being met through PHRs and similar digital services e.g. patient portals into </w:t>
      </w:r>
      <w:r w:rsidR="008B06DB">
        <w:rPr>
          <w:rFonts w:asciiTheme="minorHAnsi" w:hAnsiTheme="minorHAnsi" w:cstheme="minorHAnsi"/>
        </w:rPr>
        <w:t>electronic health records (EHRs)</w:t>
      </w:r>
      <w:r w:rsidR="008B06DB" w:rsidRPr="008B06DB">
        <w:rPr>
          <w:rFonts w:asciiTheme="minorHAnsi" w:hAnsiTheme="minorHAnsi" w:cstheme="minorHAnsi"/>
        </w:rPr>
        <w:t xml:space="preserve">.  In order to help develop a broad understanding of user needs the research </w:t>
      </w:r>
      <w:r w:rsidR="008B06DB">
        <w:rPr>
          <w:rFonts w:asciiTheme="minorHAnsi" w:hAnsiTheme="minorHAnsi" w:cstheme="minorHAnsi"/>
        </w:rPr>
        <w:t xml:space="preserve">is </w:t>
      </w:r>
      <w:r w:rsidR="008B06DB" w:rsidRPr="008B06DB">
        <w:rPr>
          <w:rFonts w:asciiTheme="minorHAnsi" w:hAnsiTheme="minorHAnsi" w:cstheme="minorHAnsi"/>
        </w:rPr>
        <w:t>seek</w:t>
      </w:r>
      <w:r w:rsidR="008B06DB">
        <w:rPr>
          <w:rFonts w:asciiTheme="minorHAnsi" w:hAnsiTheme="minorHAnsi" w:cstheme="minorHAnsi"/>
        </w:rPr>
        <w:t>ing</w:t>
      </w:r>
      <w:r w:rsidR="008B06DB" w:rsidRPr="008B06DB">
        <w:rPr>
          <w:rFonts w:asciiTheme="minorHAnsi" w:hAnsiTheme="minorHAnsi" w:cstheme="minorHAnsi"/>
        </w:rPr>
        <w:t xml:space="preserve"> to capture the views and experiences of </w:t>
      </w:r>
      <w:r w:rsidR="00866065">
        <w:rPr>
          <w:rFonts w:asciiTheme="minorHAnsi" w:hAnsiTheme="minorHAnsi" w:cstheme="minorHAnsi"/>
        </w:rPr>
        <w:t xml:space="preserve">people </w:t>
      </w:r>
      <w:r w:rsidR="008B06DB" w:rsidRPr="008B06DB">
        <w:rPr>
          <w:rFonts w:asciiTheme="minorHAnsi" w:hAnsiTheme="minorHAnsi" w:cstheme="minorHAnsi"/>
        </w:rPr>
        <w:t xml:space="preserve">who have encountered a variety of digital services and PHRs across England.  We also wish to understand the perceptions and expectations of those not currently using </w:t>
      </w:r>
      <w:r w:rsidR="00866065">
        <w:rPr>
          <w:rFonts w:asciiTheme="minorHAnsi" w:hAnsiTheme="minorHAnsi" w:cstheme="minorHAnsi"/>
        </w:rPr>
        <w:t>PHRs</w:t>
      </w:r>
      <w:r w:rsidR="008B06DB" w:rsidRPr="008B06DB">
        <w:rPr>
          <w:rFonts w:asciiTheme="minorHAnsi" w:hAnsiTheme="minorHAnsi" w:cstheme="minorHAnsi"/>
        </w:rPr>
        <w:t xml:space="preserve"> in relation to the availability, accessibility and concerns in relation to digital health and care services</w:t>
      </w:r>
      <w:r w:rsidR="008B06DB">
        <w:rPr>
          <w:rFonts w:asciiTheme="minorHAnsi" w:hAnsiTheme="minorHAnsi" w:cstheme="minorHAnsi"/>
        </w:rPr>
        <w:t>.</w:t>
      </w:r>
    </w:p>
    <w:p w:rsidR="00083A43" w:rsidRPr="00083A43" w:rsidRDefault="00083A43" w:rsidP="00083A43">
      <w:pPr>
        <w:rPr>
          <w:rFonts w:asciiTheme="minorHAnsi" w:hAnsiTheme="minorHAnsi" w:cstheme="minorHAnsi"/>
        </w:rPr>
      </w:pPr>
      <w:r w:rsidRPr="00083A43">
        <w:rPr>
          <w:rFonts w:asciiTheme="minorHAnsi" w:hAnsiTheme="minorHAnsi" w:cstheme="minorHAnsi"/>
        </w:rPr>
        <w:t>The desired outcomes for this work include:</w:t>
      </w:r>
    </w:p>
    <w:p w:rsidR="00083A43" w:rsidRPr="00083A43" w:rsidRDefault="00866065" w:rsidP="00083A43">
      <w:pPr>
        <w:pStyle w:val="ListParagraph"/>
        <w:numPr>
          <w:ilvl w:val="0"/>
          <w:numId w:val="1"/>
        </w:numPr>
        <w:rPr>
          <w:rFonts w:asciiTheme="minorHAnsi" w:hAnsiTheme="minorHAnsi" w:cstheme="minorHAnsi"/>
        </w:rPr>
      </w:pPr>
      <w:r>
        <w:rPr>
          <w:rFonts w:asciiTheme="minorHAnsi" w:hAnsiTheme="minorHAnsi" w:cstheme="minorHAnsi"/>
        </w:rPr>
        <w:t>A better</w:t>
      </w:r>
      <w:r w:rsidR="00083A43" w:rsidRPr="00083A43">
        <w:rPr>
          <w:rFonts w:asciiTheme="minorHAnsi" w:hAnsiTheme="minorHAnsi" w:cstheme="minorHAnsi"/>
        </w:rPr>
        <w:t xml:space="preserve"> understanding of user motivation and needs, which </w:t>
      </w:r>
      <w:r>
        <w:rPr>
          <w:rFonts w:asciiTheme="minorHAnsi" w:hAnsiTheme="minorHAnsi" w:cstheme="minorHAnsi"/>
        </w:rPr>
        <w:t>needs</w:t>
      </w:r>
      <w:r w:rsidR="00083A43" w:rsidRPr="00083A43">
        <w:rPr>
          <w:rFonts w:asciiTheme="minorHAnsi" w:hAnsiTheme="minorHAnsi" w:cstheme="minorHAnsi"/>
        </w:rPr>
        <w:t xml:space="preserve"> are fulfilled by </w:t>
      </w:r>
      <w:r>
        <w:rPr>
          <w:rFonts w:asciiTheme="minorHAnsi" w:hAnsiTheme="minorHAnsi" w:cstheme="minorHAnsi"/>
        </w:rPr>
        <w:t>existing PHRs</w:t>
      </w:r>
      <w:r w:rsidR="00083A43" w:rsidRPr="00083A43">
        <w:rPr>
          <w:rFonts w:asciiTheme="minorHAnsi" w:hAnsiTheme="minorHAnsi" w:cstheme="minorHAnsi"/>
        </w:rPr>
        <w:t xml:space="preserve"> and </w:t>
      </w:r>
      <w:r>
        <w:rPr>
          <w:rFonts w:asciiTheme="minorHAnsi" w:hAnsiTheme="minorHAnsi" w:cstheme="minorHAnsi"/>
        </w:rPr>
        <w:t>which</w:t>
      </w:r>
      <w:r w:rsidR="00083A43" w:rsidRPr="00083A43">
        <w:rPr>
          <w:rFonts w:asciiTheme="minorHAnsi" w:hAnsiTheme="minorHAnsi" w:cstheme="minorHAnsi"/>
        </w:rPr>
        <w:t xml:space="preserve"> remain unmet;</w:t>
      </w:r>
    </w:p>
    <w:p w:rsidR="00083A43" w:rsidRPr="00083A43" w:rsidRDefault="00866065" w:rsidP="00083A43">
      <w:pPr>
        <w:pStyle w:val="ListParagraph"/>
        <w:numPr>
          <w:ilvl w:val="0"/>
          <w:numId w:val="1"/>
        </w:numPr>
        <w:rPr>
          <w:rFonts w:asciiTheme="minorHAnsi" w:hAnsiTheme="minorHAnsi" w:cstheme="minorHAnsi"/>
        </w:rPr>
      </w:pPr>
      <w:r>
        <w:rPr>
          <w:rFonts w:asciiTheme="minorHAnsi" w:hAnsiTheme="minorHAnsi" w:cstheme="minorHAnsi"/>
        </w:rPr>
        <w:t>A better</w:t>
      </w:r>
      <w:r w:rsidR="00083A43" w:rsidRPr="00083A43">
        <w:rPr>
          <w:rFonts w:asciiTheme="minorHAnsi" w:hAnsiTheme="minorHAnsi" w:cstheme="minorHAnsi"/>
        </w:rPr>
        <w:t xml:space="preserve"> understanding of the role of health and social care professionals in </w:t>
      </w:r>
      <w:r>
        <w:rPr>
          <w:rFonts w:asciiTheme="minorHAnsi" w:hAnsiTheme="minorHAnsi" w:cstheme="minorHAnsi"/>
        </w:rPr>
        <w:t xml:space="preserve">encouraging </w:t>
      </w:r>
      <w:r w:rsidR="00083A43" w:rsidRPr="00083A43">
        <w:rPr>
          <w:rFonts w:asciiTheme="minorHAnsi" w:hAnsiTheme="minorHAnsi" w:cstheme="minorHAnsi"/>
        </w:rPr>
        <w:t>user</w:t>
      </w:r>
      <w:r>
        <w:rPr>
          <w:rFonts w:asciiTheme="minorHAnsi" w:hAnsiTheme="minorHAnsi" w:cstheme="minorHAnsi"/>
        </w:rPr>
        <w:t>s to</w:t>
      </w:r>
      <w:r w:rsidR="00083A43" w:rsidRPr="00083A43">
        <w:rPr>
          <w:rFonts w:asciiTheme="minorHAnsi" w:hAnsiTheme="minorHAnsi" w:cstheme="minorHAnsi"/>
        </w:rPr>
        <w:t xml:space="preserve"> adopt</w:t>
      </w:r>
      <w:r>
        <w:rPr>
          <w:rFonts w:asciiTheme="minorHAnsi" w:hAnsiTheme="minorHAnsi" w:cstheme="minorHAnsi"/>
        </w:rPr>
        <w:t xml:space="preserve"> and use PHRs</w:t>
      </w:r>
      <w:r w:rsidR="00083A43" w:rsidRPr="00083A43">
        <w:rPr>
          <w:rFonts w:asciiTheme="minorHAnsi" w:hAnsiTheme="minorHAnsi" w:cstheme="minorHAnsi"/>
        </w:rPr>
        <w:t>;</w:t>
      </w:r>
    </w:p>
    <w:p w:rsidR="00083A43" w:rsidRPr="00083A43" w:rsidRDefault="00866065" w:rsidP="00083A43">
      <w:pPr>
        <w:pStyle w:val="ListParagraph"/>
        <w:numPr>
          <w:ilvl w:val="0"/>
          <w:numId w:val="1"/>
        </w:numPr>
        <w:rPr>
          <w:rFonts w:asciiTheme="minorHAnsi" w:hAnsiTheme="minorHAnsi" w:cstheme="minorHAnsi"/>
        </w:rPr>
      </w:pPr>
      <w:r>
        <w:rPr>
          <w:rFonts w:asciiTheme="minorHAnsi" w:hAnsiTheme="minorHAnsi" w:cstheme="minorHAnsi"/>
        </w:rPr>
        <w:t>A better</w:t>
      </w:r>
      <w:r w:rsidR="00083A43" w:rsidRPr="00083A43">
        <w:rPr>
          <w:rFonts w:asciiTheme="minorHAnsi" w:hAnsiTheme="minorHAnsi" w:cstheme="minorHAnsi"/>
        </w:rPr>
        <w:t xml:space="preserve"> understanding of how PHRs can </w:t>
      </w:r>
      <w:r>
        <w:rPr>
          <w:rFonts w:asciiTheme="minorHAnsi" w:hAnsiTheme="minorHAnsi" w:cstheme="minorHAnsi"/>
        </w:rPr>
        <w:t>support</w:t>
      </w:r>
      <w:r w:rsidR="00083A43" w:rsidRPr="00083A43">
        <w:rPr>
          <w:rFonts w:asciiTheme="minorHAnsi" w:hAnsiTheme="minorHAnsi" w:cstheme="minorHAnsi"/>
        </w:rPr>
        <w:t xml:space="preserve"> citizens and their </w:t>
      </w:r>
      <w:proofErr w:type="spellStart"/>
      <w:r w:rsidR="00083A43" w:rsidRPr="00083A43">
        <w:rPr>
          <w:rFonts w:asciiTheme="minorHAnsi" w:hAnsiTheme="minorHAnsi" w:cstheme="minorHAnsi"/>
        </w:rPr>
        <w:t>carers</w:t>
      </w:r>
      <w:proofErr w:type="spellEnd"/>
      <w:r w:rsidR="00083A43" w:rsidRPr="00083A43">
        <w:rPr>
          <w:rFonts w:asciiTheme="minorHAnsi" w:hAnsiTheme="minorHAnsi" w:cstheme="minorHAnsi"/>
        </w:rPr>
        <w:t>, a</w:t>
      </w:r>
      <w:r>
        <w:rPr>
          <w:rFonts w:asciiTheme="minorHAnsi" w:hAnsiTheme="minorHAnsi" w:cstheme="minorHAnsi"/>
        </w:rPr>
        <w:t xml:space="preserve">nd how services need to be </w:t>
      </w:r>
      <w:r w:rsidR="00083A43" w:rsidRPr="00083A43">
        <w:rPr>
          <w:rFonts w:asciiTheme="minorHAnsi" w:hAnsiTheme="minorHAnsi" w:cstheme="minorHAnsi"/>
        </w:rPr>
        <w:t xml:space="preserve"> re-design</w:t>
      </w:r>
      <w:r>
        <w:rPr>
          <w:rFonts w:asciiTheme="minorHAnsi" w:hAnsiTheme="minorHAnsi" w:cstheme="minorHAnsi"/>
        </w:rPr>
        <w:t>ed to enable this</w:t>
      </w:r>
      <w:r w:rsidR="00083A43" w:rsidRPr="00083A43">
        <w:rPr>
          <w:rFonts w:asciiTheme="minorHAnsi" w:hAnsiTheme="minorHAnsi" w:cstheme="minorHAnsi"/>
        </w:rPr>
        <w:t>;</w:t>
      </w:r>
    </w:p>
    <w:p w:rsidR="00083A43" w:rsidRPr="00083A43" w:rsidRDefault="00083A43" w:rsidP="00083A43">
      <w:pPr>
        <w:pStyle w:val="ListParagraph"/>
        <w:numPr>
          <w:ilvl w:val="0"/>
          <w:numId w:val="1"/>
        </w:numPr>
        <w:rPr>
          <w:rFonts w:asciiTheme="minorHAnsi" w:hAnsiTheme="minorHAnsi" w:cstheme="minorHAnsi"/>
        </w:rPr>
      </w:pPr>
      <w:r w:rsidRPr="00083A43">
        <w:rPr>
          <w:rFonts w:asciiTheme="minorHAnsi" w:hAnsiTheme="minorHAnsi" w:cstheme="minorHAnsi"/>
        </w:rPr>
        <w:t>Evidence of benefits to citizens;</w:t>
      </w:r>
    </w:p>
    <w:p w:rsidR="00083A43" w:rsidRPr="00083A43" w:rsidRDefault="00083A43" w:rsidP="00083A43">
      <w:pPr>
        <w:pStyle w:val="ListParagraph"/>
        <w:numPr>
          <w:ilvl w:val="0"/>
          <w:numId w:val="1"/>
        </w:numPr>
        <w:rPr>
          <w:rFonts w:asciiTheme="minorHAnsi" w:hAnsiTheme="minorHAnsi" w:cstheme="minorHAnsi"/>
        </w:rPr>
      </w:pPr>
      <w:r w:rsidRPr="00083A43">
        <w:rPr>
          <w:rFonts w:asciiTheme="minorHAnsi" w:hAnsiTheme="minorHAnsi" w:cstheme="minorHAnsi"/>
        </w:rPr>
        <w:t xml:space="preserve">Information </w:t>
      </w:r>
      <w:r w:rsidR="00866065">
        <w:rPr>
          <w:rFonts w:asciiTheme="minorHAnsi" w:hAnsiTheme="minorHAnsi" w:cstheme="minorHAnsi"/>
        </w:rPr>
        <w:t>about</w:t>
      </w:r>
      <w:r w:rsidRPr="00083A43">
        <w:rPr>
          <w:rFonts w:asciiTheme="minorHAnsi" w:hAnsiTheme="minorHAnsi" w:cstheme="minorHAnsi"/>
        </w:rPr>
        <w:t xml:space="preserve"> how user experiences can be improved</w:t>
      </w:r>
      <w:r w:rsidR="00866065">
        <w:rPr>
          <w:rFonts w:asciiTheme="minorHAnsi" w:hAnsiTheme="minorHAnsi" w:cstheme="minorHAnsi"/>
        </w:rPr>
        <w:t>,</w:t>
      </w:r>
      <w:r w:rsidRPr="00083A43">
        <w:rPr>
          <w:rFonts w:asciiTheme="minorHAnsi" w:hAnsiTheme="minorHAnsi" w:cstheme="minorHAnsi"/>
        </w:rPr>
        <w:t xml:space="preserve"> including how to </w:t>
      </w:r>
      <w:r w:rsidR="00866065">
        <w:rPr>
          <w:rFonts w:asciiTheme="minorHAnsi" w:hAnsiTheme="minorHAnsi" w:cstheme="minorHAnsi"/>
        </w:rPr>
        <w:t xml:space="preserve">better </w:t>
      </w:r>
      <w:r w:rsidRPr="00083A43">
        <w:rPr>
          <w:rFonts w:asciiTheme="minorHAnsi" w:hAnsiTheme="minorHAnsi" w:cstheme="minorHAnsi"/>
        </w:rPr>
        <w:t>engage and support them;</w:t>
      </w:r>
    </w:p>
    <w:p w:rsidR="00083A43" w:rsidRPr="00083A43" w:rsidRDefault="00083A43" w:rsidP="00083A43">
      <w:pPr>
        <w:pStyle w:val="ListParagraph"/>
        <w:numPr>
          <w:ilvl w:val="0"/>
          <w:numId w:val="1"/>
        </w:numPr>
        <w:rPr>
          <w:rFonts w:asciiTheme="minorHAnsi" w:hAnsiTheme="minorHAnsi" w:cstheme="minorHAnsi"/>
        </w:rPr>
      </w:pPr>
      <w:r w:rsidRPr="00083A43">
        <w:rPr>
          <w:rFonts w:asciiTheme="minorHAnsi" w:hAnsiTheme="minorHAnsi" w:cstheme="minorHAnsi"/>
        </w:rPr>
        <w:t>Information that will help to inform whether certain user groups and /or digital capabilities should be prioritised for the highest impact and benefit;</w:t>
      </w:r>
    </w:p>
    <w:p w:rsidR="00083A43" w:rsidRPr="00083A43" w:rsidRDefault="00866065" w:rsidP="00083A43">
      <w:pPr>
        <w:pStyle w:val="ListParagraph"/>
        <w:numPr>
          <w:ilvl w:val="0"/>
          <w:numId w:val="1"/>
        </w:numPr>
        <w:rPr>
          <w:rFonts w:asciiTheme="minorHAnsi" w:hAnsiTheme="minorHAnsi" w:cstheme="minorHAnsi"/>
        </w:rPr>
      </w:pPr>
      <w:r>
        <w:rPr>
          <w:rFonts w:asciiTheme="minorHAnsi" w:hAnsiTheme="minorHAnsi" w:cstheme="minorHAnsi"/>
          <w:color w:val="000000"/>
        </w:rPr>
        <w:t>Guidance on how</w:t>
      </w:r>
      <w:r w:rsidR="00083A43" w:rsidRPr="00083A43">
        <w:rPr>
          <w:rFonts w:asciiTheme="minorHAnsi" w:hAnsiTheme="minorHAnsi" w:cstheme="minorHAnsi"/>
          <w:color w:val="000000"/>
        </w:rPr>
        <w:t xml:space="preserve"> </w:t>
      </w:r>
      <w:r>
        <w:rPr>
          <w:rFonts w:asciiTheme="minorHAnsi" w:hAnsiTheme="minorHAnsi" w:cstheme="minorHAnsi"/>
          <w:color w:val="000000"/>
        </w:rPr>
        <w:t xml:space="preserve">PHRs should be designed for </w:t>
      </w:r>
      <w:r w:rsidR="00083A43" w:rsidRPr="00083A43">
        <w:rPr>
          <w:rFonts w:asciiTheme="minorHAnsi" w:hAnsiTheme="minorHAnsi" w:cstheme="minorHAnsi"/>
          <w:color w:val="000000"/>
        </w:rPr>
        <w:t xml:space="preserve">user friendliness, and the </w:t>
      </w:r>
      <w:r>
        <w:rPr>
          <w:rFonts w:asciiTheme="minorHAnsi" w:hAnsiTheme="minorHAnsi" w:cstheme="minorHAnsi"/>
          <w:color w:val="000000"/>
        </w:rPr>
        <w:t xml:space="preserve">minimum </w:t>
      </w:r>
      <w:r w:rsidR="00083A43" w:rsidRPr="00083A43">
        <w:rPr>
          <w:rFonts w:asciiTheme="minorHAnsi" w:hAnsiTheme="minorHAnsi" w:cstheme="minorHAnsi"/>
          <w:color w:val="000000"/>
        </w:rPr>
        <w:t xml:space="preserve">set </w:t>
      </w:r>
      <w:r>
        <w:rPr>
          <w:rFonts w:asciiTheme="minorHAnsi" w:hAnsiTheme="minorHAnsi" w:cstheme="minorHAnsi"/>
          <w:color w:val="000000"/>
        </w:rPr>
        <w:t xml:space="preserve">of services </w:t>
      </w:r>
      <w:r w:rsidR="00083A43" w:rsidRPr="00083A43">
        <w:rPr>
          <w:rFonts w:asciiTheme="minorHAnsi" w:hAnsiTheme="minorHAnsi" w:cstheme="minorHAnsi"/>
          <w:color w:val="000000"/>
        </w:rPr>
        <w:t xml:space="preserve">that </w:t>
      </w:r>
      <w:r>
        <w:rPr>
          <w:rFonts w:asciiTheme="minorHAnsi" w:hAnsiTheme="minorHAnsi" w:cstheme="minorHAnsi"/>
          <w:color w:val="000000"/>
        </w:rPr>
        <w:t>are needed for</w:t>
      </w:r>
      <w:r w:rsidR="00083A43" w:rsidRPr="00083A43">
        <w:rPr>
          <w:rFonts w:asciiTheme="minorHAnsi" w:hAnsiTheme="minorHAnsi" w:cstheme="minorHAnsi"/>
          <w:color w:val="000000"/>
        </w:rPr>
        <w:t xml:space="preserve"> users </w:t>
      </w:r>
      <w:r>
        <w:rPr>
          <w:rFonts w:asciiTheme="minorHAnsi" w:hAnsiTheme="minorHAnsi" w:cstheme="minorHAnsi"/>
          <w:color w:val="000000"/>
        </w:rPr>
        <w:t xml:space="preserve">to feel that a PHR is </w:t>
      </w:r>
      <w:r w:rsidR="00083A43" w:rsidRPr="00083A43">
        <w:rPr>
          <w:rFonts w:asciiTheme="minorHAnsi" w:hAnsiTheme="minorHAnsi" w:cstheme="minorHAnsi"/>
          <w:color w:val="000000"/>
        </w:rPr>
        <w:t xml:space="preserve">worth their investment in time and effort. </w:t>
      </w:r>
      <w:bookmarkStart w:id="0" w:name="_GoBack"/>
      <w:bookmarkEnd w:id="0"/>
    </w:p>
    <w:p w:rsidR="000E0ED5" w:rsidRDefault="000E0ED5" w:rsidP="008B06DB">
      <w:pPr>
        <w:spacing w:after="180"/>
        <w:rPr>
          <w:rFonts w:asciiTheme="minorHAnsi" w:hAnsiTheme="minorHAnsi" w:cstheme="minorHAnsi"/>
          <w:bCs/>
          <w:szCs w:val="26"/>
        </w:rPr>
      </w:pPr>
    </w:p>
    <w:p w:rsidR="008B2F23" w:rsidRDefault="008B2F23" w:rsidP="008B06DB">
      <w:pPr>
        <w:spacing w:after="180"/>
        <w:rPr>
          <w:rFonts w:asciiTheme="minorHAnsi" w:hAnsiTheme="minorHAnsi" w:cstheme="minorHAnsi"/>
          <w:bCs/>
          <w:szCs w:val="26"/>
        </w:rPr>
      </w:pPr>
      <w:r>
        <w:rPr>
          <w:rFonts w:asciiTheme="minorHAnsi" w:hAnsiTheme="minorHAnsi" w:cstheme="minorHAnsi"/>
          <w:bCs/>
          <w:szCs w:val="26"/>
        </w:rPr>
        <w:t xml:space="preserve">In undertaking this research we </w:t>
      </w:r>
      <w:r w:rsidR="00D624CD">
        <w:rPr>
          <w:rFonts w:asciiTheme="minorHAnsi" w:hAnsiTheme="minorHAnsi" w:cstheme="minorHAnsi"/>
          <w:bCs/>
          <w:szCs w:val="26"/>
        </w:rPr>
        <w:t>seek to speak with:</w:t>
      </w:r>
      <w:r>
        <w:rPr>
          <w:rFonts w:asciiTheme="minorHAnsi" w:hAnsiTheme="minorHAnsi" w:cstheme="minorHAnsi"/>
          <w:bCs/>
          <w:szCs w:val="26"/>
        </w:rPr>
        <w:t xml:space="preserve"> </w:t>
      </w:r>
    </w:p>
    <w:p w:rsidR="008B2F23" w:rsidRDefault="008B2F23" w:rsidP="008B2F23">
      <w:pPr>
        <w:pStyle w:val="ListParagraph"/>
        <w:numPr>
          <w:ilvl w:val="0"/>
          <w:numId w:val="2"/>
        </w:numPr>
        <w:spacing w:after="180"/>
        <w:rPr>
          <w:rFonts w:asciiTheme="minorHAnsi" w:hAnsiTheme="minorHAnsi" w:cstheme="minorHAnsi"/>
        </w:rPr>
      </w:pPr>
      <w:r w:rsidRPr="008B2F23">
        <w:rPr>
          <w:rFonts w:asciiTheme="minorHAnsi" w:hAnsiTheme="minorHAnsi" w:cstheme="minorHAnsi"/>
        </w:rPr>
        <w:t>Citizens who use PHRs records, those who used to use them but no longer do, and those who have never used them.</w:t>
      </w:r>
    </w:p>
    <w:p w:rsidR="008B2F23" w:rsidRPr="008B2F23" w:rsidRDefault="008B2F23" w:rsidP="008B2F23">
      <w:pPr>
        <w:pStyle w:val="ListParagraph"/>
        <w:numPr>
          <w:ilvl w:val="0"/>
          <w:numId w:val="2"/>
        </w:numPr>
        <w:spacing w:after="180"/>
        <w:rPr>
          <w:rFonts w:asciiTheme="minorHAnsi" w:hAnsiTheme="minorHAnsi" w:cstheme="minorHAnsi"/>
        </w:rPr>
      </w:pPr>
      <w:r>
        <w:rPr>
          <w:rFonts w:asciiTheme="minorHAnsi" w:hAnsiTheme="minorHAnsi" w:cstheme="minorHAnsi"/>
        </w:rPr>
        <w:t>Clinicians and health and care professionals whose clients use PHR</w:t>
      </w:r>
      <w:r w:rsidR="00317B31">
        <w:rPr>
          <w:rFonts w:asciiTheme="minorHAnsi" w:hAnsiTheme="minorHAnsi" w:cstheme="minorHAnsi"/>
        </w:rPr>
        <w:t>s</w:t>
      </w:r>
      <w:r w:rsidR="0020249D">
        <w:rPr>
          <w:rFonts w:asciiTheme="minorHAnsi" w:hAnsiTheme="minorHAnsi" w:cstheme="minorHAnsi"/>
        </w:rPr>
        <w:t>.</w:t>
      </w:r>
    </w:p>
    <w:p w:rsidR="003F7FF1" w:rsidRPr="008B06DB" w:rsidRDefault="00083A43" w:rsidP="000E0ED5">
      <w:pPr>
        <w:spacing w:after="180"/>
        <w:rPr>
          <w:rFonts w:asciiTheme="minorHAnsi" w:hAnsiTheme="minorHAnsi" w:cstheme="minorHAnsi"/>
        </w:rPr>
      </w:pPr>
      <w:r>
        <w:rPr>
          <w:rFonts w:asciiTheme="minorHAnsi" w:hAnsiTheme="minorHAnsi" w:cstheme="minorHAnsi"/>
          <w:bCs/>
          <w:szCs w:val="26"/>
        </w:rPr>
        <w:t xml:space="preserve">For </w:t>
      </w:r>
      <w:r w:rsidR="00EB6D4C">
        <w:rPr>
          <w:rFonts w:asciiTheme="minorHAnsi" w:hAnsiTheme="minorHAnsi" w:cstheme="minorHAnsi"/>
          <w:bCs/>
          <w:szCs w:val="26"/>
        </w:rPr>
        <w:t>more</w:t>
      </w:r>
      <w:r>
        <w:rPr>
          <w:rFonts w:asciiTheme="minorHAnsi" w:hAnsiTheme="minorHAnsi" w:cstheme="minorHAnsi"/>
          <w:bCs/>
          <w:szCs w:val="26"/>
        </w:rPr>
        <w:t xml:space="preserve"> information</w:t>
      </w:r>
      <w:r w:rsidR="00EB6D4C">
        <w:rPr>
          <w:rFonts w:asciiTheme="minorHAnsi" w:hAnsiTheme="minorHAnsi" w:cstheme="minorHAnsi"/>
          <w:bCs/>
          <w:szCs w:val="26"/>
        </w:rPr>
        <w:t xml:space="preserve"> on the </w:t>
      </w:r>
      <w:r w:rsidR="00866065">
        <w:rPr>
          <w:rFonts w:asciiTheme="minorHAnsi" w:hAnsiTheme="minorHAnsi" w:cstheme="minorHAnsi"/>
          <w:bCs/>
          <w:szCs w:val="26"/>
        </w:rPr>
        <w:t>project</w:t>
      </w:r>
      <w:r>
        <w:rPr>
          <w:rFonts w:asciiTheme="minorHAnsi" w:hAnsiTheme="minorHAnsi" w:cstheme="minorHAnsi"/>
          <w:bCs/>
          <w:szCs w:val="26"/>
        </w:rPr>
        <w:t xml:space="preserve"> or </w:t>
      </w:r>
      <w:r w:rsidR="00EB6D4C">
        <w:rPr>
          <w:rFonts w:asciiTheme="minorHAnsi" w:hAnsiTheme="minorHAnsi" w:cstheme="minorHAnsi"/>
          <w:bCs/>
          <w:szCs w:val="26"/>
        </w:rPr>
        <w:t>to discuss how you can be involved</w:t>
      </w:r>
      <w:r>
        <w:rPr>
          <w:rFonts w:asciiTheme="minorHAnsi" w:hAnsiTheme="minorHAnsi" w:cstheme="minorHAnsi"/>
          <w:bCs/>
          <w:szCs w:val="26"/>
        </w:rPr>
        <w:t>,</w:t>
      </w:r>
      <w:r w:rsidR="008B06DB" w:rsidRPr="008B06DB">
        <w:rPr>
          <w:rFonts w:asciiTheme="minorHAnsi" w:hAnsiTheme="minorHAnsi" w:cstheme="minorHAnsi"/>
          <w:color w:val="000000"/>
        </w:rPr>
        <w:t xml:space="preserve"> please email </w:t>
      </w:r>
      <w:r>
        <w:rPr>
          <w:rFonts w:asciiTheme="minorHAnsi" w:hAnsiTheme="minorHAnsi" w:cstheme="minorHAnsi"/>
        </w:rPr>
        <w:t>Nicola Quinn</w:t>
      </w:r>
      <w:r w:rsidR="00866065">
        <w:rPr>
          <w:rFonts w:asciiTheme="minorHAnsi" w:hAnsiTheme="minorHAnsi" w:cstheme="minorHAnsi"/>
        </w:rPr>
        <w:t xml:space="preserve">: </w:t>
      </w:r>
      <w:r w:rsidR="008B06DB" w:rsidRPr="008B06DB">
        <w:rPr>
          <w:rFonts w:asciiTheme="minorHAnsi" w:hAnsiTheme="minorHAnsi" w:cstheme="minorHAnsi"/>
        </w:rPr>
        <w:t xml:space="preserve"> </w:t>
      </w:r>
      <w:hyperlink r:id="rId8" w:history="1">
        <w:r w:rsidRPr="00E71CD8">
          <w:rPr>
            <w:rStyle w:val="Hyperlink"/>
            <w:rFonts w:asciiTheme="minorHAnsi" w:hAnsiTheme="minorHAnsi" w:cstheme="minorHAnsi"/>
          </w:rPr>
          <w:t>nicola.quinn@rcplondon.ac.uk</w:t>
        </w:r>
      </w:hyperlink>
      <w:r w:rsidR="008B06DB" w:rsidRPr="008B06DB">
        <w:rPr>
          <w:rFonts w:asciiTheme="minorHAnsi" w:hAnsiTheme="minorHAnsi" w:cstheme="minorHAnsi"/>
        </w:rPr>
        <w:t>.</w:t>
      </w:r>
    </w:p>
    <w:sectPr w:rsidR="003F7FF1" w:rsidRPr="008B06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DB" w:rsidRDefault="00D63EDB" w:rsidP="000E0ED5">
      <w:r>
        <w:separator/>
      </w:r>
    </w:p>
  </w:endnote>
  <w:endnote w:type="continuationSeparator" w:id="0">
    <w:p w:rsidR="00D63EDB" w:rsidRDefault="00D63EDB" w:rsidP="000E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D5" w:rsidRPr="000E0ED5" w:rsidRDefault="000E0ED5">
    <w:pPr>
      <w:pStyle w:val="Footer"/>
      <w:rPr>
        <w:rFonts w:asciiTheme="minorHAnsi" w:hAnsiTheme="minorHAnsi" w:cstheme="minorHAnsi"/>
        <w:b/>
        <w:sz w:val="22"/>
      </w:rPr>
    </w:pPr>
    <w:r w:rsidRPr="000E0ED5">
      <w:rPr>
        <w:rFonts w:asciiTheme="minorHAnsi" w:hAnsiTheme="minorHAnsi" w:cstheme="minorHAnsi"/>
        <w:b/>
        <w:sz w:val="22"/>
      </w:rPr>
      <w:t xml:space="preserve">PHR User </w:t>
    </w:r>
    <w:r w:rsidR="004374C2">
      <w:rPr>
        <w:rFonts w:asciiTheme="minorHAnsi" w:hAnsiTheme="minorHAnsi" w:cstheme="minorHAnsi"/>
        <w:b/>
        <w:sz w:val="22"/>
      </w:rPr>
      <w:t>Insights</w:t>
    </w:r>
    <w:r w:rsidRPr="000E0ED5">
      <w:rPr>
        <w:rFonts w:asciiTheme="minorHAnsi" w:hAnsiTheme="minorHAnsi" w:cstheme="minorHAnsi"/>
        <w:b/>
        <w:sz w:val="22"/>
      </w:rPr>
      <w:t xml:space="preserve"> - project summary </w:t>
    </w:r>
    <w:r w:rsidR="00056D47">
      <w:rPr>
        <w:rFonts w:asciiTheme="minorHAnsi" w:hAnsiTheme="minorHAnsi" w:cstheme="minorHAnsi"/>
        <w:b/>
        <w:sz w:val="22"/>
      </w:rPr>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DB" w:rsidRDefault="00D63EDB" w:rsidP="000E0ED5">
      <w:r>
        <w:separator/>
      </w:r>
    </w:p>
  </w:footnote>
  <w:footnote w:type="continuationSeparator" w:id="0">
    <w:p w:rsidR="00D63EDB" w:rsidRDefault="00D63EDB" w:rsidP="000E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D5" w:rsidRDefault="000E0ED5">
    <w:pPr>
      <w:pStyle w:val="Header"/>
    </w:pPr>
    <w:r>
      <w:rPr>
        <w:noProof/>
        <w:lang w:eastAsia="en-GB"/>
      </w:rPr>
      <w:drawing>
        <wp:anchor distT="0" distB="0" distL="114300" distR="114300" simplePos="0" relativeHeight="251659264" behindDoc="1" locked="0" layoutInCell="1" allowOverlap="1" wp14:anchorId="0FF56355" wp14:editId="53F05F90">
          <wp:simplePos x="0" y="0"/>
          <wp:positionH relativeFrom="column">
            <wp:posOffset>-762000</wp:posOffset>
          </wp:positionH>
          <wp:positionV relativeFrom="paragraph">
            <wp:posOffset>-303530</wp:posOffset>
          </wp:positionV>
          <wp:extent cx="2208530" cy="1022985"/>
          <wp:effectExtent l="0" t="0" r="1270" b="5715"/>
          <wp:wrapNone/>
          <wp:docPr id="3" name="Picture 3"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_mastheads-blank"/>
                  <pic:cNvPicPr>
                    <a:picLocks noChangeAspect="1" noChangeArrowheads="1"/>
                  </pic:cNvPicPr>
                </pic:nvPicPr>
                <pic:blipFill rotWithShape="1">
                  <a:blip r:embed="rId1">
                    <a:extLst>
                      <a:ext uri="{28A0092B-C50C-407E-A947-70E740481C1C}">
                        <a14:useLocalDpi xmlns:a14="http://schemas.microsoft.com/office/drawing/2010/main" val="0"/>
                      </a:ext>
                    </a:extLst>
                  </a:blip>
                  <a:srcRect r="70655" b="49327"/>
                  <a:stretch/>
                </pic:blipFill>
                <pic:spPr bwMode="auto">
                  <a:xfrm>
                    <a:off x="0" y="0"/>
                    <a:ext cx="2208530" cy="102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23D"/>
    <w:multiLevelType w:val="hybridMultilevel"/>
    <w:tmpl w:val="359E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A209C"/>
    <w:multiLevelType w:val="hybridMultilevel"/>
    <w:tmpl w:val="4B600D66"/>
    <w:lvl w:ilvl="0" w:tplc="08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B"/>
    <w:rsid w:val="00056D47"/>
    <w:rsid w:val="00083A43"/>
    <w:rsid w:val="000E0ED5"/>
    <w:rsid w:val="0020249D"/>
    <w:rsid w:val="00317B31"/>
    <w:rsid w:val="003F7FF1"/>
    <w:rsid w:val="004374C2"/>
    <w:rsid w:val="00581B3E"/>
    <w:rsid w:val="00763081"/>
    <w:rsid w:val="007C5415"/>
    <w:rsid w:val="00847849"/>
    <w:rsid w:val="00866065"/>
    <w:rsid w:val="00870495"/>
    <w:rsid w:val="008B06DB"/>
    <w:rsid w:val="008B2F23"/>
    <w:rsid w:val="00D624CD"/>
    <w:rsid w:val="00D63EDB"/>
    <w:rsid w:val="00EB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6DB"/>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83A43"/>
    <w:pPr>
      <w:ind w:left="720"/>
      <w:contextualSpacing/>
    </w:pPr>
    <w:rPr>
      <w:rFonts w:ascii="Arial" w:hAnsi="Arial"/>
      <w:bCs/>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083A43"/>
    <w:rPr>
      <w:rFonts w:ascii="Arial" w:eastAsia="Times New Roman" w:hAnsi="Arial" w:cs="Times New Roman"/>
      <w:bCs/>
      <w:sz w:val="24"/>
      <w:szCs w:val="26"/>
    </w:rPr>
  </w:style>
  <w:style w:type="paragraph" w:styleId="Header">
    <w:name w:val="header"/>
    <w:basedOn w:val="Normal"/>
    <w:link w:val="HeaderChar"/>
    <w:uiPriority w:val="99"/>
    <w:unhideWhenUsed/>
    <w:rsid w:val="000E0ED5"/>
    <w:pPr>
      <w:tabs>
        <w:tab w:val="center" w:pos="4513"/>
        <w:tab w:val="right" w:pos="9026"/>
      </w:tabs>
    </w:pPr>
  </w:style>
  <w:style w:type="character" w:customStyle="1" w:styleId="HeaderChar">
    <w:name w:val="Header Char"/>
    <w:basedOn w:val="DefaultParagraphFont"/>
    <w:link w:val="Header"/>
    <w:uiPriority w:val="99"/>
    <w:rsid w:val="000E0E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ED5"/>
    <w:pPr>
      <w:tabs>
        <w:tab w:val="center" w:pos="4513"/>
        <w:tab w:val="right" w:pos="9026"/>
      </w:tabs>
    </w:pPr>
  </w:style>
  <w:style w:type="character" w:customStyle="1" w:styleId="FooterChar">
    <w:name w:val="Footer Char"/>
    <w:basedOn w:val="DefaultParagraphFont"/>
    <w:link w:val="Footer"/>
    <w:uiPriority w:val="99"/>
    <w:rsid w:val="000E0E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ED5"/>
    <w:rPr>
      <w:rFonts w:ascii="Tahoma" w:hAnsi="Tahoma" w:cs="Tahoma"/>
      <w:sz w:val="16"/>
      <w:szCs w:val="16"/>
    </w:rPr>
  </w:style>
  <w:style w:type="character" w:customStyle="1" w:styleId="BalloonTextChar">
    <w:name w:val="Balloon Text Char"/>
    <w:basedOn w:val="DefaultParagraphFont"/>
    <w:link w:val="BalloonText"/>
    <w:uiPriority w:val="99"/>
    <w:semiHidden/>
    <w:rsid w:val="000E0ED5"/>
    <w:rPr>
      <w:rFonts w:ascii="Tahoma" w:eastAsia="Times New Roman" w:hAnsi="Tahoma" w:cs="Tahoma"/>
      <w:sz w:val="16"/>
      <w:szCs w:val="16"/>
    </w:rPr>
  </w:style>
  <w:style w:type="paragraph" w:styleId="Revision">
    <w:name w:val="Revision"/>
    <w:hidden/>
    <w:uiPriority w:val="99"/>
    <w:semiHidden/>
    <w:rsid w:val="00317B3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6DB"/>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83A43"/>
    <w:pPr>
      <w:ind w:left="720"/>
      <w:contextualSpacing/>
    </w:pPr>
    <w:rPr>
      <w:rFonts w:ascii="Arial" w:hAnsi="Arial"/>
      <w:bCs/>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083A43"/>
    <w:rPr>
      <w:rFonts w:ascii="Arial" w:eastAsia="Times New Roman" w:hAnsi="Arial" w:cs="Times New Roman"/>
      <w:bCs/>
      <w:sz w:val="24"/>
      <w:szCs w:val="26"/>
    </w:rPr>
  </w:style>
  <w:style w:type="paragraph" w:styleId="Header">
    <w:name w:val="header"/>
    <w:basedOn w:val="Normal"/>
    <w:link w:val="HeaderChar"/>
    <w:uiPriority w:val="99"/>
    <w:unhideWhenUsed/>
    <w:rsid w:val="000E0ED5"/>
    <w:pPr>
      <w:tabs>
        <w:tab w:val="center" w:pos="4513"/>
        <w:tab w:val="right" w:pos="9026"/>
      </w:tabs>
    </w:pPr>
  </w:style>
  <w:style w:type="character" w:customStyle="1" w:styleId="HeaderChar">
    <w:name w:val="Header Char"/>
    <w:basedOn w:val="DefaultParagraphFont"/>
    <w:link w:val="Header"/>
    <w:uiPriority w:val="99"/>
    <w:rsid w:val="000E0E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ED5"/>
    <w:pPr>
      <w:tabs>
        <w:tab w:val="center" w:pos="4513"/>
        <w:tab w:val="right" w:pos="9026"/>
      </w:tabs>
    </w:pPr>
  </w:style>
  <w:style w:type="character" w:customStyle="1" w:styleId="FooterChar">
    <w:name w:val="Footer Char"/>
    <w:basedOn w:val="DefaultParagraphFont"/>
    <w:link w:val="Footer"/>
    <w:uiPriority w:val="99"/>
    <w:rsid w:val="000E0E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ED5"/>
    <w:rPr>
      <w:rFonts w:ascii="Tahoma" w:hAnsi="Tahoma" w:cs="Tahoma"/>
      <w:sz w:val="16"/>
      <w:szCs w:val="16"/>
    </w:rPr>
  </w:style>
  <w:style w:type="character" w:customStyle="1" w:styleId="BalloonTextChar">
    <w:name w:val="Balloon Text Char"/>
    <w:basedOn w:val="DefaultParagraphFont"/>
    <w:link w:val="BalloonText"/>
    <w:uiPriority w:val="99"/>
    <w:semiHidden/>
    <w:rsid w:val="000E0ED5"/>
    <w:rPr>
      <w:rFonts w:ascii="Tahoma" w:eastAsia="Times New Roman" w:hAnsi="Tahoma" w:cs="Tahoma"/>
      <w:sz w:val="16"/>
      <w:szCs w:val="16"/>
    </w:rPr>
  </w:style>
  <w:style w:type="paragraph" w:styleId="Revision">
    <w:name w:val="Revision"/>
    <w:hidden/>
    <w:uiPriority w:val="99"/>
    <w:semiHidden/>
    <w:rsid w:val="00317B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quinn@rcplond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Quinn</dc:creator>
  <cp:lastModifiedBy>Nicola Quinn</cp:lastModifiedBy>
  <cp:revision>3</cp:revision>
  <cp:lastPrinted>2015-12-17T15:35:00Z</cp:lastPrinted>
  <dcterms:created xsi:type="dcterms:W3CDTF">2016-01-06T10:21:00Z</dcterms:created>
  <dcterms:modified xsi:type="dcterms:W3CDTF">2016-01-06T10:21:00Z</dcterms:modified>
</cp:coreProperties>
</file>